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仿宋_GB2312" w:hAnsi="仿宋_GB2312" w:eastAsia="仿宋_GB2312" w:cs="仿宋_GB2312"/>
          <w:b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</w:rPr>
        <w:t>附件2：</w:t>
      </w:r>
    </w:p>
    <w:p>
      <w:pPr>
        <w:spacing w:line="360" w:lineRule="auto"/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/>
          <w:b/>
          <w:sz w:val="36"/>
          <w:szCs w:val="36"/>
        </w:rPr>
        <w:t>关于开展第三届大学生“5+X”师范技能竞赛</w:t>
      </w:r>
    </w:p>
    <w:p>
      <w:pPr>
        <w:spacing w:line="360" w:lineRule="auto"/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/>
          <w:b/>
          <w:sz w:val="36"/>
          <w:szCs w:val="36"/>
        </w:rPr>
        <w:t>赛程安排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9"/>
        <w:gridCol w:w="4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  间</w:t>
            </w:r>
          </w:p>
        </w:tc>
        <w:tc>
          <w:tcPr>
            <w:tcW w:w="4929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赛事安排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2016年5月1日—5月6日</w:t>
            </w:r>
          </w:p>
        </w:tc>
        <w:tc>
          <w:tcPr>
            <w:tcW w:w="492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赛前宣传与学生报名、班级初赛阶段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2016年5月9日</w:t>
            </w:r>
          </w:p>
        </w:tc>
        <w:tc>
          <w:tcPr>
            <w:tcW w:w="492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汇总参赛选手数据，完成参赛编号等准备工作。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2016年5月10日—5月12日</w:t>
            </w:r>
          </w:p>
        </w:tc>
        <w:tc>
          <w:tcPr>
            <w:tcW w:w="492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口语能力竞赛：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1、朗读比赛  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2、即兴演讲比赛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2016年5月13日</w:t>
            </w:r>
          </w:p>
        </w:tc>
        <w:tc>
          <w:tcPr>
            <w:tcW w:w="492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多媒体应用能力竞赛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2016年5月19日</w:t>
            </w:r>
          </w:p>
        </w:tc>
        <w:tc>
          <w:tcPr>
            <w:tcW w:w="492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简笔画能力竞赛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2016年5月19日—5月20日</w:t>
            </w:r>
          </w:p>
        </w:tc>
        <w:tc>
          <w:tcPr>
            <w:tcW w:w="492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书法比赛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2016年5月20日—5月22日</w:t>
            </w:r>
          </w:p>
        </w:tc>
        <w:tc>
          <w:tcPr>
            <w:tcW w:w="492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师范生试讲比赛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2016年5月24日—5月30日</w:t>
            </w:r>
          </w:p>
        </w:tc>
        <w:tc>
          <w:tcPr>
            <w:tcW w:w="492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羽毛球比赛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2016年6月15日</w:t>
            </w:r>
          </w:p>
        </w:tc>
        <w:tc>
          <w:tcPr>
            <w:tcW w:w="492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第七届“书香师苑”读书文化月颁奖典礼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E6734"/>
    <w:rsid w:val="11B61715"/>
    <w:rsid w:val="74DE673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2016-05-12T13:00:00Z</dcterms:created>
  <dc:creator>Administrator</dc:creator>
  <cp:lastModifiedBy>Administrator</cp:lastModifiedBy>
  <dcterms:modified xsi:type="dcterms:W3CDTF">2016-05-12T13:02:32Z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